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A A"/>
        <w:jc w:val="center"/>
        <w:rPr>
          <w:i w:val="1"/>
          <w:iCs w:val="1"/>
          <w:sz w:val="32"/>
          <w:szCs w:val="32"/>
        </w:rPr>
      </w:pPr>
      <w:r>
        <w:rPr>
          <w:rtl w:val="0"/>
          <w:lang w:val="en-US"/>
        </w:rPr>
        <w:t xml:space="preserve">SQLSCALAR - </w:t>
      </w:r>
      <w:r>
        <w:rPr>
          <w:i w:val="1"/>
          <w:iCs w:val="1"/>
          <w:sz w:val="32"/>
          <w:szCs w:val="32"/>
          <w:rtl w:val="0"/>
          <w:lang w:val="en-US"/>
        </w:rPr>
        <w:t>Calling SQL Functions from RPG</w:t>
      </w:r>
    </w:p>
    <w:p>
      <w:pPr>
        <w:pStyle w:val="Default"/>
        <w:suppressAutoHyphens w:val="1"/>
        <w:bidi w:val="0"/>
        <w:ind w:left="0" w:right="0" w:firstLine="0"/>
        <w:jc w:val="center"/>
        <w:rPr>
          <w:rFonts w:ascii="Times New Roman" w:cs="Times New Roman" w:hAnsi="Times New Roman" w:eastAsia="Times New Roman"/>
          <w:i w:val="1"/>
          <w:iCs w:val="1"/>
          <w:sz w:val="24"/>
          <w:szCs w:val="24"/>
          <w:u w:color="000000"/>
          <w:rtl w:val="0"/>
          <w:lang w:val="en-US"/>
        </w:rPr>
      </w:pPr>
    </w:p>
    <w:p>
      <w:pPr>
        <w:pStyle w:val="Default"/>
        <w:suppressAutoHyphens w:val="1"/>
        <w:bidi w:val="0"/>
        <w:ind w:left="0" w:right="0" w:firstLine="0"/>
        <w:jc w:val="left"/>
        <w:rPr>
          <w:rFonts w:ascii="Times New Roman" w:cs="Times New Roman" w:hAnsi="Times New Roman" w:eastAsia="Times New Roman"/>
          <w:i w:val="1"/>
          <w:iCs w:val="1"/>
          <w:sz w:val="24"/>
          <w:szCs w:val="24"/>
          <w:u w:color="000000"/>
          <w:rtl w:val="0"/>
          <w:lang w:val="en-US"/>
        </w:rPr>
      </w:pP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Using an SQL Scalar Function can be a lot easier than the RPG alternative:-</w:t>
      </w:r>
    </w:p>
    <w:p>
      <w:pPr>
        <w:pStyle w:val="Default"/>
        <w:numPr>
          <w:ilvl w:val="0"/>
          <w:numId w:val="2"/>
        </w:numPr>
        <w:suppressAutoHyphens w:val="1"/>
        <w:bidi w:val="0"/>
        <w:spacing w:after="80"/>
        <w:ind w:right="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Use the UPPER function instead of defining two translation strings and using %XLATE</w:t>
      </w:r>
    </w:p>
    <w:p>
      <w:pPr>
        <w:pStyle w:val="Default"/>
        <w:numPr>
          <w:ilvl w:val="0"/>
          <w:numId w:val="2"/>
        </w:numPr>
        <w:suppressAutoHyphens w:val="1"/>
        <w:bidi w:val="0"/>
        <w:spacing w:after="80"/>
        <w:ind w:right="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Use DAYNAME function instead of calculating the day of the week and using an array to provide the day name.</w:t>
      </w:r>
    </w:p>
    <w:p>
      <w:pPr>
        <w:pStyle w:val="Default"/>
        <w:numPr>
          <w:ilvl w:val="0"/>
          <w:numId w:val="2"/>
        </w:numPr>
        <w:suppressAutoHyphens w:val="1"/>
        <w:bidi w:val="0"/>
        <w:spacing w:after="80"/>
        <w:ind w:right="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Using the REGEXP_ functions as opposed to calling the regular expression APIs</w:t>
      </w:r>
    </w:p>
    <w:p>
      <w:pPr>
        <w:pStyle w:val="Default"/>
        <w:numPr>
          <w:ilvl w:val="0"/>
          <w:numId w:val="2"/>
        </w:numPr>
        <w:suppressAutoHyphens w:val="1"/>
        <w:bidi w:val="0"/>
        <w:spacing w:after="80"/>
        <w:ind w:right="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Using the ENCRYPT/DECRYPT functions instead of calling APIs</w:t>
      </w:r>
    </w:p>
    <w:p>
      <w:pPr>
        <w:pStyle w:val="Default"/>
        <w:numPr>
          <w:ilvl w:val="0"/>
          <w:numId w:val="2"/>
        </w:numPr>
        <w:suppressAutoHyphens w:val="1"/>
        <w:bidi w:val="0"/>
        <w:spacing w:after="240"/>
        <w:ind w:right="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Using the SOUNDEX function instead of - well, there is no alternative.</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The SQLSCALAR service program contains subprocedure wrappers for the SQL scalar functions ABS, ACOS, ANTILOG, ASCII, ASIN, ATAN, ATAN2, ATANH, BIT_LENGTH, CEIL, CHR, COALESCE, COS, COSH, COT, DATABASE, DAYNAME, DAYOFWEEK, DAYOFWEEK_ISO, DAYOFYEAR, DECRYPT_CHAR, DEGREES, DIFFERENCE, ENCRYPT_AES, ENCRYPT_RC2, ENCRYPT_TDES, EXP, FLOOR, GETHINT, HEX,</w:t>
      </w:r>
      <w:r>
        <w:rPr>
          <w:rFonts w:ascii="Times New Roman" w:hAnsi="Times New Roman"/>
          <w:sz w:val="24"/>
          <w:szCs w:val="24"/>
          <w:u w:color="000000"/>
          <w:rtl w:val="0"/>
          <w:lang w:val="en-US"/>
        </w:rPr>
        <w:t xml:space="preserve"> </w:t>
      </w:r>
      <w:r>
        <w:rPr>
          <w:rFonts w:ascii="Times New Roman" w:hAnsi="Times New Roman"/>
          <w:sz w:val="24"/>
          <w:szCs w:val="24"/>
          <w:u w:color="000000"/>
          <w:rtl w:val="0"/>
          <w:lang w:val="en-US"/>
        </w:rPr>
        <w:t>IFNULL, JULIAN_DAY, LAND, LAST_DAY, LCASE, LEFT, LN, LNOT, LOG10, LOR, LOWER, LPAD, MAX, MIDNIGHT_SECONDS, MIN, MONTHNAME, NEXT_DAY, PI, QUARTER, RADIANS, RAND, REGEXP_COUNT, REGEXP_INSTR, REGEXP_REPLACE, REGEXP_SUBSTR, REPLACE, RIGHT, ROUND_TIMESTAMP, RPAD, SIN, SINH, SOUNDEX, TAN, TANH, TRUNC_TIMESTAMP, TRUNCATE, UCASE, UPPER, VALUE, WEEK, WEEK_ISO and XOR</w:t>
      </w:r>
      <w:r>
        <w:rPr>
          <w:rFonts w:ascii="Times New Roman" w:hAnsi="Times New Roman"/>
          <w:sz w:val="24"/>
          <w:szCs w:val="24"/>
          <w:u w:color="000000"/>
          <w:rtl w:val="0"/>
          <w:lang w:val="en-US"/>
        </w:rPr>
        <w:t>. Subprocedures are not provided for SQL scalar functions that have a direct RPG equivalent (e.g. SUBSTR) or that only make sense when used will multiple rows (e.g. the XML functions).</w:t>
      </w:r>
    </w:p>
    <w:p>
      <w:pPr>
        <w:pStyle w:val="Heading 2 A"/>
        <w:rPr>
          <w:b w:val="0"/>
          <w:bCs w:val="0"/>
          <w:sz w:val="24"/>
          <w:szCs w:val="24"/>
          <w:rtl w:val="0"/>
          <w:lang w:val="en-US"/>
        </w:rPr>
      </w:pPr>
      <w:r>
        <w:rPr>
          <w:sz w:val="24"/>
          <w:szCs w:val="24"/>
          <w:rtl w:val="0"/>
          <w:lang w:val="en-US"/>
        </w:rPr>
        <w:t>Installation</w:t>
      </w:r>
    </w:p>
    <w:p>
      <w:pPr>
        <w:pStyle w:val="Heading 2 A"/>
        <w:spacing w:after="240"/>
        <w:rPr>
          <w:b w:val="0"/>
          <w:bCs w:val="0"/>
          <w:sz w:val="24"/>
          <w:szCs w:val="24"/>
          <w:rtl w:val="0"/>
          <w:lang w:val="en-US"/>
        </w:rPr>
      </w:pPr>
      <w:r>
        <w:rPr>
          <w:b w:val="0"/>
          <w:bCs w:val="0"/>
          <w:sz w:val="24"/>
          <w:szCs w:val="24"/>
          <w:rtl w:val="0"/>
          <w:lang w:val="en-US"/>
        </w:rPr>
        <w:t xml:space="preserve">The </w:t>
      </w:r>
      <w:r>
        <w:rPr>
          <w:b w:val="0"/>
          <w:bCs w:val="0"/>
          <w:rtl w:val="0"/>
          <w:lang w:val="en-US"/>
        </w:rPr>
        <w:t>SQLSCALAR</w:t>
      </w:r>
      <w:r>
        <w:rPr>
          <w:b w:val="0"/>
          <w:bCs w:val="0"/>
          <w:sz w:val="24"/>
          <w:szCs w:val="24"/>
          <w:rtl w:val="0"/>
          <w:lang w:val="en-US"/>
        </w:rPr>
        <w:t xml:space="preserve"> library was created and save on a system at V</w:t>
      </w:r>
      <w:r>
        <w:rPr>
          <w:b w:val="0"/>
          <w:bCs w:val="0"/>
          <w:sz w:val="24"/>
          <w:szCs w:val="24"/>
          <w:rtl w:val="0"/>
          <w:lang w:val="en-US"/>
        </w:rPr>
        <w:t>7</w:t>
      </w:r>
      <w:r>
        <w:rPr>
          <w:b w:val="0"/>
          <w:bCs w:val="0"/>
          <w:sz w:val="24"/>
          <w:szCs w:val="24"/>
          <w:rtl w:val="0"/>
          <w:lang w:val="en-US"/>
        </w:rPr>
        <w:t>R</w:t>
      </w:r>
      <w:r>
        <w:rPr>
          <w:b w:val="0"/>
          <w:bCs w:val="0"/>
          <w:sz w:val="24"/>
          <w:szCs w:val="24"/>
          <w:rtl w:val="0"/>
          <w:lang w:val="en-US"/>
        </w:rPr>
        <w:t>1</w:t>
      </w:r>
      <w:r>
        <w:rPr>
          <w:b w:val="0"/>
          <w:bCs w:val="0"/>
          <w:sz w:val="24"/>
          <w:szCs w:val="24"/>
          <w:rtl w:val="0"/>
          <w:lang w:val="en-US"/>
        </w:rPr>
        <w:t>.</w:t>
      </w:r>
    </w:p>
    <w:p>
      <w:pPr>
        <w:pStyle w:val="Heading 2 A"/>
        <w:spacing w:after="240"/>
        <w:rPr>
          <w:b w:val="0"/>
          <w:bCs w:val="0"/>
          <w:sz w:val="24"/>
          <w:szCs w:val="24"/>
          <w:rtl w:val="0"/>
          <w:lang w:val="en-US"/>
        </w:rPr>
      </w:pPr>
      <w:r>
        <w:rPr>
          <w:b w:val="0"/>
          <w:bCs w:val="0"/>
          <w:sz w:val="24"/>
          <w:szCs w:val="24"/>
          <w:rtl w:val="0"/>
          <w:lang w:val="en-US"/>
        </w:rPr>
        <w:t xml:space="preserve">The first step is to install the </w:t>
      </w:r>
      <w:r>
        <w:rPr>
          <w:b w:val="0"/>
          <w:bCs w:val="0"/>
          <w:rtl w:val="0"/>
          <w:lang w:val="en-US"/>
        </w:rPr>
        <w:t>SQLSCALAR</w:t>
      </w:r>
      <w:r>
        <w:rPr>
          <w:b w:val="0"/>
          <w:bCs w:val="0"/>
          <w:sz w:val="24"/>
          <w:szCs w:val="24"/>
          <w:rtl w:val="0"/>
          <w:lang w:val="en-US"/>
        </w:rPr>
        <w:t xml:space="preserve"> library.</w:t>
      </w:r>
    </w:p>
    <w:p>
      <w:pPr>
        <w:pStyle w:val="Heading 2 A"/>
        <w:numPr>
          <w:ilvl w:val="0"/>
          <w:numId w:val="3"/>
        </w:numPr>
        <w:rPr>
          <w:b w:val="0"/>
          <w:bCs w:val="0"/>
          <w:sz w:val="24"/>
          <w:szCs w:val="24"/>
          <w:rtl w:val="0"/>
          <w:lang w:val="en-US"/>
        </w:rPr>
      </w:pPr>
      <w:r>
        <w:rPr>
          <w:b w:val="0"/>
          <w:bCs w:val="0"/>
          <w:sz w:val="24"/>
          <w:szCs w:val="24"/>
          <w:rtl w:val="0"/>
          <w:lang w:val="en-US"/>
        </w:rPr>
        <w:t>Create a save file on the system</w:t>
      </w:r>
    </w:p>
    <w:p>
      <w:pPr>
        <w:pStyle w:val="Heading 2 A"/>
        <w:numPr>
          <w:ilvl w:val="0"/>
          <w:numId w:val="3"/>
        </w:numPr>
        <w:rPr>
          <w:b w:val="0"/>
          <w:bCs w:val="0"/>
          <w:sz w:val="24"/>
          <w:szCs w:val="24"/>
          <w:rtl w:val="0"/>
          <w:lang w:val="en-US"/>
        </w:rPr>
      </w:pPr>
      <w:r>
        <w:rPr>
          <w:b w:val="0"/>
          <w:bCs w:val="0"/>
          <w:sz w:val="24"/>
          <w:szCs w:val="24"/>
          <w:rtl w:val="0"/>
          <w:lang w:val="en-US"/>
        </w:rPr>
        <w:t xml:space="preserve">FTP the downloaded </w:t>
      </w:r>
      <w:r>
        <w:rPr>
          <w:b w:val="0"/>
          <w:bCs w:val="0"/>
          <w:rtl w:val="0"/>
          <w:lang w:val="en-US"/>
        </w:rPr>
        <w:t>SQLSCALAR</w:t>
      </w:r>
      <w:r>
        <w:rPr>
          <w:b w:val="0"/>
          <w:bCs w:val="0"/>
          <w:sz w:val="24"/>
          <w:szCs w:val="24"/>
          <w:rtl w:val="0"/>
          <w:lang w:val="en-US"/>
        </w:rPr>
        <w:t>.SAVF file to the save file (make sure you use binary mode)</w:t>
      </w:r>
    </w:p>
    <w:p>
      <w:pPr>
        <w:pStyle w:val="Heading 2 A"/>
        <w:numPr>
          <w:ilvl w:val="0"/>
          <w:numId w:val="3"/>
        </w:numPr>
        <w:spacing w:after="240"/>
        <w:rPr>
          <w:b w:val="0"/>
          <w:bCs w:val="0"/>
          <w:sz w:val="24"/>
          <w:szCs w:val="24"/>
          <w:rtl w:val="0"/>
          <w:lang w:val="en-US"/>
        </w:rPr>
      </w:pPr>
      <w:r>
        <w:rPr>
          <w:b w:val="0"/>
          <w:bCs w:val="0"/>
          <w:sz w:val="24"/>
          <w:szCs w:val="24"/>
          <w:rtl w:val="0"/>
          <w:lang w:val="en-US"/>
        </w:rPr>
        <w:t xml:space="preserve">Restore the library </w:t>
      </w:r>
      <w:r>
        <w:rPr>
          <w:b w:val="0"/>
          <w:bCs w:val="0"/>
          <w:rtl w:val="0"/>
          <w:lang w:val="en-US"/>
        </w:rPr>
        <w:t>SQLSCALAR</w:t>
      </w:r>
      <w:r>
        <w:rPr>
          <w:b w:val="0"/>
          <w:bCs w:val="0"/>
          <w:sz w:val="24"/>
          <w:szCs w:val="24"/>
          <w:rtl w:val="0"/>
          <w:lang w:val="en-US"/>
        </w:rPr>
        <w:t xml:space="preserve"> from the save file</w:t>
      </w:r>
    </w:p>
    <w:p>
      <w:pPr>
        <w:pStyle w:val="Heading 2 A"/>
        <w:rPr>
          <w:b w:val="0"/>
          <w:bCs w:val="0"/>
          <w:sz w:val="24"/>
          <w:szCs w:val="24"/>
          <w:rtl w:val="0"/>
          <w:lang w:val="en-US"/>
        </w:rPr>
      </w:pPr>
      <w:r>
        <w:rPr>
          <w:sz w:val="24"/>
          <w:szCs w:val="24"/>
          <w:rtl w:val="0"/>
          <w:lang w:val="en-US"/>
        </w:rPr>
        <w:t>Using SQL Scalar Functions in RPG</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Using an SQL scalar function in embedded SQL is very straight forward. There are two ways it can be done. Using VALUES INTO</w:t>
      </w:r>
    </w:p>
    <w:p>
      <w:pPr>
        <w:pStyle w:val="Code_Body"/>
        <w:rPr>
          <w:sz w:val="24"/>
          <w:szCs w:val="24"/>
          <w:rtl w:val="0"/>
          <w:lang w:val="en-US"/>
        </w:rPr>
      </w:pPr>
      <w:r>
        <w:rPr>
          <w:sz w:val="24"/>
          <w:szCs w:val="24"/>
          <w:rtl w:val="0"/>
          <w:lang w:val="en-US"/>
        </w:rPr>
        <w:t xml:space="preserve">          exec SQL</w:t>
      </w:r>
    </w:p>
    <w:p>
      <w:pPr>
        <w:pStyle w:val="Code_Last"/>
      </w:pPr>
      <w:r>
        <w:rPr>
          <w:rtl w:val="0"/>
        </w:rPr>
        <w:t xml:space="preserve">            values upper(:textOut) into :textOut;</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or using SET</w:t>
      </w:r>
    </w:p>
    <w:p>
      <w:pPr>
        <w:pStyle w:val="Code_Body"/>
        <w:rPr>
          <w:sz w:val="24"/>
          <w:szCs w:val="24"/>
          <w:rtl w:val="0"/>
          <w:lang w:val="en-US"/>
        </w:rPr>
      </w:pPr>
      <w:r>
        <w:rPr>
          <w:sz w:val="24"/>
          <w:szCs w:val="24"/>
          <w:rtl w:val="0"/>
          <w:lang w:val="en-US"/>
        </w:rPr>
        <w:t xml:space="preserve">          exec SQL</w:t>
      </w:r>
    </w:p>
    <w:p>
      <w:pPr>
        <w:pStyle w:val="Code_Last"/>
      </w:pPr>
      <w:r>
        <w:rPr>
          <w:rtl w:val="0"/>
        </w:rPr>
        <w:t xml:space="preserve">            </w:t>
      </w:r>
      <w:r>
        <w:rPr>
          <w:rtl w:val="0"/>
        </w:rPr>
        <w:t>set</w:t>
      </w:r>
      <w:r>
        <w:rPr>
          <w:rtl w:val="0"/>
        </w:rPr>
        <w:t xml:space="preserve"> :textOut</w:t>
      </w:r>
      <w:r>
        <w:rPr>
          <w:rtl w:val="0"/>
        </w:rPr>
        <w:t xml:space="preserve"> = </w:t>
      </w:r>
      <w:r>
        <w:rPr>
          <w:rtl w:val="0"/>
        </w:rPr>
        <w:t>upper(:textOut);</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My personal preference is to use VALUES INTO simply because SET can be used in other ways e.g. using SET OPTIONS to set the SQL run time environment.</w:t>
      </w:r>
    </w:p>
    <w:p>
      <w:pPr>
        <w:pStyle w:val="Heading 2 A"/>
      </w:pPr>
      <w:r>
        <w:rPr>
          <w:rtl w:val="0"/>
        </w:rPr>
        <w:t>Wrapping an Scalar Function in a Subprocedure</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Like any BIF in RPG, our </w:t>
      </w:r>
      <w:r>
        <w:rPr>
          <w:rFonts w:ascii="Times New Roman" w:hAnsi="Times New Roman"/>
          <w:sz w:val="24"/>
          <w:szCs w:val="24"/>
          <w:u w:color="000000"/>
          <w:rtl w:val="0"/>
          <w:lang w:val="en-US"/>
        </w:rPr>
        <w:t>wrapper</w:t>
      </w:r>
      <w:r>
        <w:rPr>
          <w:rFonts w:ascii="Times New Roman" w:hAnsi="Times New Roman"/>
          <w:sz w:val="24"/>
          <w:szCs w:val="24"/>
          <w:u w:color="000000"/>
          <w:rtl w:val="0"/>
          <w:lang w:val="en-US"/>
        </w:rPr>
        <w:t xml:space="preserve"> subprocedures will need to return a single. This is a </w:t>
      </w:r>
      <w:r>
        <w:rPr>
          <w:rFonts w:ascii="Times New Roman" w:hAnsi="Times New Roman"/>
          <w:sz w:val="24"/>
          <w:szCs w:val="24"/>
          <w:u w:color="000000"/>
          <w:rtl w:val="0"/>
          <w:lang w:val="en-US"/>
        </w:rPr>
        <w:t>wrapper</w:t>
      </w:r>
      <w:r>
        <w:rPr>
          <w:rFonts w:ascii="Times New Roman" w:hAnsi="Times New Roman"/>
          <w:sz w:val="24"/>
          <w:szCs w:val="24"/>
          <w:u w:color="000000"/>
          <w:rtl w:val="0"/>
          <w:lang w:val="en-US"/>
        </w:rPr>
        <w:t xml:space="preserve"> subprocedure for the UPPER SQL Scalar Function:-</w:t>
      </w:r>
    </w:p>
    <w:p>
      <w:pPr>
        <w:pStyle w:val="Code_Body"/>
        <w:rPr>
          <w:sz w:val="24"/>
          <w:szCs w:val="24"/>
          <w:rtl w:val="0"/>
          <w:lang w:val="en-US"/>
        </w:rPr>
      </w:pPr>
      <w:r>
        <w:rPr>
          <w:sz w:val="24"/>
          <w:szCs w:val="24"/>
          <w:rtl w:val="0"/>
          <w:lang w:val="en-US"/>
        </w:rPr>
        <w:t xml:space="preserve">       dcl-Proc rSQL_upper export;</w:t>
      </w:r>
    </w:p>
    <w:p>
      <w:pPr>
        <w:pStyle w:val="Code_Body"/>
        <w:rPr>
          <w:sz w:val="24"/>
          <w:szCs w:val="24"/>
          <w:rtl w:val="0"/>
          <w:lang w:val="en-US"/>
        </w:rPr>
      </w:pPr>
      <w:r>
        <w:rPr>
          <w:sz w:val="24"/>
          <w:szCs w:val="24"/>
          <w:rtl w:val="0"/>
          <w:lang w:val="en-US"/>
        </w:rPr>
        <w:t xml:space="preserve">          dcl-Pi *n varchar(32000);</w:t>
      </w:r>
    </w:p>
    <w:p>
      <w:pPr>
        <w:pStyle w:val="Code_Body"/>
        <w:rPr>
          <w:sz w:val="24"/>
          <w:szCs w:val="24"/>
          <w:rtl w:val="0"/>
          <w:lang w:val="en-US"/>
        </w:rPr>
      </w:pPr>
      <w:r>
        <w:rPr>
          <w:sz w:val="24"/>
          <w:szCs w:val="24"/>
          <w:rtl w:val="0"/>
          <w:lang w:val="en-US"/>
        </w:rPr>
        <w:t xml:space="preserve">            textIn varchar(32000) const;</w:t>
      </w:r>
    </w:p>
    <w:p>
      <w:pPr>
        <w:pStyle w:val="Code_Body"/>
        <w:rPr>
          <w:sz w:val="24"/>
          <w:szCs w:val="24"/>
          <w:rtl w:val="0"/>
          <w:lang w:val="en-US"/>
        </w:rPr>
      </w:pPr>
      <w:r>
        <w:rPr>
          <w:sz w:val="24"/>
          <w:szCs w:val="24"/>
          <w:rtl w:val="0"/>
          <w:lang w:val="en-US"/>
        </w:rPr>
        <w:t xml:space="preserve">          end-Pi;</w:t>
      </w:r>
    </w:p>
    <w:p>
      <w:pPr>
        <w:pStyle w:val="Code_Body"/>
        <w:rPr>
          <w:sz w:val="24"/>
          <w:szCs w:val="24"/>
          <w:rtl w:val="0"/>
          <w:lang w:val="en-US"/>
        </w:rPr>
      </w:pPr>
    </w:p>
    <w:p>
      <w:pPr>
        <w:pStyle w:val="Code_Body"/>
        <w:rPr>
          <w:sz w:val="24"/>
          <w:szCs w:val="24"/>
          <w:rtl w:val="0"/>
          <w:lang w:val="en-US"/>
        </w:rPr>
      </w:pPr>
      <w:r>
        <w:rPr>
          <w:sz w:val="24"/>
          <w:szCs w:val="24"/>
          <w:rtl w:val="0"/>
          <w:lang w:val="en-US"/>
        </w:rPr>
        <w:t xml:space="preserve">          dcl-S textOut varchar(32000);</w:t>
      </w:r>
    </w:p>
    <w:p>
      <w:pPr>
        <w:pStyle w:val="Code_Body"/>
        <w:rPr>
          <w:sz w:val="24"/>
          <w:szCs w:val="24"/>
          <w:rtl w:val="0"/>
          <w:lang w:val="en-US"/>
        </w:rPr>
      </w:pPr>
    </w:p>
    <w:p>
      <w:pPr>
        <w:pStyle w:val="Code_Body"/>
        <w:rPr>
          <w:sz w:val="24"/>
          <w:szCs w:val="24"/>
          <w:rtl w:val="0"/>
          <w:lang w:val="en-US"/>
        </w:rPr>
      </w:pPr>
      <w:r>
        <w:rPr>
          <w:sz w:val="24"/>
          <w:szCs w:val="24"/>
          <w:rtl w:val="0"/>
          <w:lang w:val="en-US"/>
        </w:rPr>
        <w:t xml:space="preserve">          textOut = %trimR(textIn);</w:t>
      </w:r>
    </w:p>
    <w:p>
      <w:pPr>
        <w:pStyle w:val="Code_Body"/>
        <w:rPr>
          <w:sz w:val="24"/>
          <w:szCs w:val="24"/>
          <w:rtl w:val="0"/>
          <w:lang w:val="en-US"/>
        </w:rPr>
      </w:pPr>
      <w:r>
        <w:rPr>
          <w:sz w:val="24"/>
          <w:szCs w:val="24"/>
          <w:rtl w:val="0"/>
          <w:lang w:val="en-US"/>
        </w:rPr>
        <w:t xml:space="preserve">          exec SQL</w:t>
      </w:r>
    </w:p>
    <w:p>
      <w:pPr>
        <w:pStyle w:val="Code_Body"/>
        <w:rPr>
          <w:sz w:val="24"/>
          <w:szCs w:val="24"/>
          <w:rtl w:val="0"/>
          <w:lang w:val="en-US"/>
        </w:rPr>
      </w:pPr>
      <w:r>
        <w:rPr>
          <w:sz w:val="24"/>
          <w:szCs w:val="24"/>
          <w:rtl w:val="0"/>
          <w:lang w:val="en-US"/>
        </w:rPr>
        <w:t xml:space="preserve">            values upper(:textOut) into :textOut;</w:t>
      </w:r>
    </w:p>
    <w:p>
      <w:pPr>
        <w:pStyle w:val="Code_Body"/>
        <w:rPr>
          <w:sz w:val="24"/>
          <w:szCs w:val="24"/>
          <w:rtl w:val="0"/>
          <w:lang w:val="en-US"/>
        </w:rPr>
      </w:pPr>
      <w:r>
        <w:rPr>
          <w:sz w:val="24"/>
          <w:szCs w:val="24"/>
          <w:rtl w:val="0"/>
          <w:lang w:val="en-US"/>
        </w:rPr>
        <w:t xml:space="preserve">          setCodes();</w:t>
      </w:r>
    </w:p>
    <w:p>
      <w:pPr>
        <w:pStyle w:val="Code_Body"/>
        <w:rPr>
          <w:sz w:val="24"/>
          <w:szCs w:val="24"/>
          <w:rtl w:val="0"/>
          <w:lang w:val="en-US"/>
        </w:rPr>
      </w:pPr>
      <w:r>
        <w:rPr>
          <w:sz w:val="24"/>
          <w:szCs w:val="24"/>
          <w:rtl w:val="0"/>
          <w:lang w:val="en-US"/>
        </w:rPr>
        <w:t xml:space="preserve">          return %trimR(textOut);</w:t>
      </w:r>
    </w:p>
    <w:p>
      <w:pPr>
        <w:pStyle w:val="Code_Last"/>
        <w:rPr>
          <w:sz w:val="24"/>
          <w:szCs w:val="24"/>
          <w:rtl w:val="0"/>
          <w:lang w:val="en-US"/>
        </w:rPr>
      </w:pPr>
      <w:r>
        <w:rPr>
          <w:sz w:val="24"/>
          <w:szCs w:val="24"/>
          <w:rtl w:val="0"/>
          <w:lang w:val="en-US"/>
        </w:rPr>
        <w:t xml:space="preserve">       end-Proc; </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The subprocedure accepts a VARCHAR filed of up to 32000 characters in length and returns a VARCHAR field of up to 32000 characters in length. The use of the CONST keyword on the input parameter means that a character expression or field may also be passed as a parameter (as opposed to only VARCHAR).</w:t>
      </w:r>
    </w:p>
    <w:p>
      <w:pPr>
        <w:pStyle w:val="Heading 2 A"/>
        <w:rPr>
          <w:b w:val="0"/>
          <w:bCs w:val="0"/>
          <w:sz w:val="24"/>
          <w:szCs w:val="24"/>
          <w:rtl w:val="0"/>
          <w:lang w:val="en-US"/>
        </w:rPr>
      </w:pPr>
      <w:r>
        <w:rPr>
          <w:sz w:val="24"/>
          <w:szCs w:val="24"/>
          <w:rtl w:val="0"/>
          <w:lang w:val="en-US"/>
        </w:rPr>
        <w:t>Using the Subprocedures</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To make use of the subprocedures, you need to include the source member SQLSCALAR/SQLSCALAR,PSQLSCALE1 in your program. </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You will also need to specify the SQLSCALAR binding directory (in the control-spec or on the BNDDIR parameter) when you are creating your program. Alternatively, just add an entry for the SQLSCALAR service program to a binding directory you are already using.</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PSQLSCALE1 contains the prototypes for the </w:t>
      </w:r>
      <w:r>
        <w:rPr>
          <w:rFonts w:ascii="Times New Roman" w:hAnsi="Times New Roman"/>
          <w:sz w:val="24"/>
          <w:szCs w:val="24"/>
          <w:u w:color="000000"/>
          <w:rtl w:val="0"/>
          <w:lang w:val="en-US"/>
        </w:rPr>
        <w:t>wrapper</w:t>
      </w:r>
      <w:r>
        <w:rPr>
          <w:rFonts w:ascii="Times New Roman" w:hAnsi="Times New Roman"/>
          <w:sz w:val="24"/>
          <w:szCs w:val="24"/>
          <w:u w:color="000000"/>
          <w:rtl w:val="0"/>
          <w:lang w:val="en-US"/>
        </w:rPr>
        <w:t xml:space="preserve"> subprocedures. The subprocedures are names rSQL_ followed by the name of the SQL Scalar Function.</w:t>
      </w:r>
    </w:p>
    <w:p>
      <w:pPr>
        <w:pStyle w:val="Heading 2 A"/>
        <w:rPr>
          <w:b w:val="0"/>
          <w:bCs w:val="0"/>
          <w:sz w:val="24"/>
          <w:szCs w:val="24"/>
          <w:rtl w:val="0"/>
          <w:lang w:val="en-US"/>
        </w:rPr>
      </w:pPr>
      <w:r>
        <w:rPr>
          <w:sz w:val="24"/>
          <w:szCs w:val="24"/>
          <w:rtl w:val="0"/>
          <w:lang w:val="en-US"/>
        </w:rPr>
        <w:t>The Test Program</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You can call the program TESTSCALE to see how a scalar function works. The program will prompt for the name of a function (just the SQL name - no rSQL_ prefix) and will then show an example of the input parameters and returned value for the subprocedure call. It will also show the values of SQLCODE and SQLSTATE - in case there was a problem!</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This would be the result of calling TESTSCALE and specifying UPPER as the function:-</w:t>
      </w:r>
    </w:p>
    <w:p>
      <w:pPr>
        <w:pStyle w:val="Code_Body"/>
        <w:rPr>
          <w:sz w:val="24"/>
          <w:szCs w:val="24"/>
          <w:rtl w:val="0"/>
          <w:lang w:val="en-US"/>
        </w:rPr>
      </w:pPr>
      <w:r>
        <w:rPr>
          <w:sz w:val="24"/>
          <w:szCs w:val="24"/>
          <w:rtl w:val="0"/>
          <w:lang w:val="en-US"/>
        </w:rPr>
        <w:t xml:space="preserve">DSPLY  Select Function:           </w:t>
      </w:r>
    </w:p>
    <w:p>
      <w:pPr>
        <w:pStyle w:val="Code_Body"/>
        <w:rPr>
          <w:sz w:val="24"/>
          <w:szCs w:val="24"/>
          <w:rtl w:val="0"/>
          <w:lang w:val="en-US"/>
        </w:rPr>
      </w:pPr>
      <w:r>
        <w:rPr>
          <w:sz w:val="24"/>
          <w:szCs w:val="24"/>
          <w:rtl w:val="0"/>
          <w:lang w:val="en-US"/>
        </w:rPr>
        <w:t xml:space="preserve">upper                             </w:t>
      </w:r>
    </w:p>
    <w:p>
      <w:pPr>
        <w:pStyle w:val="Code_Body"/>
        <w:rPr>
          <w:sz w:val="24"/>
          <w:szCs w:val="24"/>
          <w:rtl w:val="0"/>
          <w:lang w:val="en-US"/>
        </w:rPr>
      </w:pPr>
      <w:r>
        <w:rPr>
          <w:sz w:val="24"/>
          <w:szCs w:val="24"/>
          <w:rtl w:val="0"/>
          <w:lang w:val="en-US"/>
        </w:rPr>
        <w:t xml:space="preserve">DSPLY  Parameter is this is lower </w:t>
      </w:r>
    </w:p>
    <w:p>
      <w:pPr>
        <w:pStyle w:val="Code_Body"/>
        <w:rPr>
          <w:sz w:val="24"/>
          <w:szCs w:val="24"/>
          <w:rtl w:val="0"/>
          <w:lang w:val="en-US"/>
        </w:rPr>
      </w:pPr>
      <w:r>
        <w:rPr>
          <w:sz w:val="24"/>
          <w:szCs w:val="24"/>
          <w:rtl w:val="0"/>
          <w:lang w:val="en-US"/>
        </w:rPr>
        <w:t xml:space="preserve">DSPLY  Result is THIS IS LOWER    </w:t>
      </w:r>
    </w:p>
    <w:p>
      <w:pPr>
        <w:pStyle w:val="Code_Body"/>
        <w:rPr>
          <w:sz w:val="24"/>
          <w:szCs w:val="24"/>
          <w:rtl w:val="0"/>
          <w:lang w:val="en-US"/>
        </w:rPr>
      </w:pPr>
      <w:r>
        <w:rPr>
          <w:sz w:val="24"/>
          <w:szCs w:val="24"/>
          <w:rtl w:val="0"/>
          <w:lang w:val="en-US"/>
        </w:rPr>
        <w:t xml:space="preserve">DSPLY  SQL Code is 0              </w:t>
      </w:r>
    </w:p>
    <w:p>
      <w:pPr>
        <w:pStyle w:val="Code_Last"/>
        <w:rPr>
          <w:sz w:val="24"/>
          <w:szCs w:val="24"/>
          <w:rtl w:val="0"/>
          <w:lang w:val="en-US"/>
        </w:rPr>
      </w:pPr>
      <w:r>
        <w:rPr>
          <w:sz w:val="24"/>
          <w:szCs w:val="24"/>
          <w:rtl w:val="0"/>
          <w:lang w:val="en-US"/>
        </w:rPr>
        <w:t xml:space="preserve">DSPLY  SQL State is 00000         </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To see an example of calling one of the subprocedures - just browse the source of TESTSCALE for the name of the Scalar Function. This is the code used to call the UPPER function:-</w:t>
      </w:r>
    </w:p>
    <w:p>
      <w:pPr>
        <w:pStyle w:val="Code_Body"/>
        <w:rPr>
          <w:sz w:val="24"/>
          <w:szCs w:val="24"/>
          <w:rtl w:val="0"/>
          <w:lang w:val="en-US"/>
        </w:rPr>
      </w:pPr>
      <w:r>
        <w:rPr>
          <w:sz w:val="24"/>
          <w:szCs w:val="24"/>
          <w:rtl w:val="0"/>
          <w:lang w:val="en-US"/>
        </w:rPr>
        <w:t xml:space="preserve"> elseIf (function = 'UPPER');</w:t>
      </w:r>
    </w:p>
    <w:p>
      <w:pPr>
        <w:pStyle w:val="Code_Body"/>
        <w:rPr>
          <w:sz w:val="24"/>
          <w:szCs w:val="24"/>
          <w:rtl w:val="0"/>
          <w:lang w:val="en-US"/>
        </w:rPr>
      </w:pPr>
      <w:r>
        <w:rPr>
          <w:sz w:val="24"/>
          <w:szCs w:val="24"/>
          <w:rtl w:val="0"/>
          <w:lang w:val="en-US"/>
        </w:rPr>
        <w:t xml:space="preserve">    dsply ('Parameter is ' + %trim(lowercase));</w:t>
      </w:r>
    </w:p>
    <w:p>
      <w:pPr>
        <w:pStyle w:val="Code_Body"/>
        <w:rPr>
          <w:sz w:val="24"/>
          <w:szCs w:val="24"/>
          <w:rtl w:val="0"/>
          <w:lang w:val="en-US"/>
        </w:rPr>
      </w:pPr>
      <w:r>
        <w:rPr>
          <w:sz w:val="24"/>
          <w:szCs w:val="24"/>
          <w:rtl w:val="0"/>
          <w:lang w:val="en-US"/>
        </w:rPr>
        <w:t xml:space="preserve">    showIt = ('Result is ' + %trim(rSQL_upper(lowercase)));</w:t>
      </w:r>
    </w:p>
    <w:p>
      <w:pPr>
        <w:pStyle w:val="Code_Last"/>
        <w:rPr>
          <w:sz w:val="24"/>
          <w:szCs w:val="24"/>
          <w:rtl w:val="0"/>
          <w:lang w:val="en-US"/>
        </w:rPr>
      </w:pPr>
      <w:r>
        <w:rPr>
          <w:sz w:val="24"/>
          <w:szCs w:val="24"/>
          <w:rtl w:val="0"/>
          <w:lang w:val="en-US"/>
        </w:rPr>
        <w:t xml:space="preserve">    dsply showIt;  </w:t>
      </w:r>
    </w:p>
    <w:p>
      <w:pPr>
        <w:pStyle w:val="Heading 2 A"/>
        <w:rPr>
          <w:b w:val="0"/>
          <w:bCs w:val="0"/>
          <w:sz w:val="24"/>
          <w:szCs w:val="24"/>
          <w:rtl w:val="0"/>
          <w:lang w:val="en-US"/>
        </w:rPr>
      </w:pPr>
      <w:r>
        <w:rPr>
          <w:sz w:val="24"/>
          <w:szCs w:val="24"/>
          <w:rtl w:val="0"/>
          <w:lang w:val="en-US"/>
        </w:rPr>
        <w:t>Parameters</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RPG is much more stringent about the definition of variables than SQL. In all cases, I had to chose an arbitrary maximum length for VARCHAR variables (which varies, depending on the function, but usually between 500 and 32000) and the length and decimal precision for numbers (usually 30:16). It should not be too much of a concern when these definitions relate to input parameters: since all input parameters are defined with the CONST keyword, you can provide any character or numeric variable you wish. You need only be concerned if the definition is not large enough for the required parameter or returned value.</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Some of the procedures will have optional parameters e.g. the </w:t>
      </w:r>
      <w:r>
        <w:rPr>
          <w:rFonts w:ascii="Times New Roman" w:hAnsi="Times New Roman"/>
          <w:sz w:val="24"/>
          <w:szCs w:val="24"/>
          <w:u w:color="000000"/>
          <w:rtl w:val="0"/>
          <w:lang w:val="en-US"/>
        </w:rPr>
        <w:t>rSQL_coalesce</w:t>
      </w:r>
      <w:r>
        <w:rPr>
          <w:rFonts w:ascii="Times New Roman" w:hAnsi="Times New Roman"/>
          <w:sz w:val="24"/>
          <w:szCs w:val="24"/>
          <w:u w:color="000000"/>
          <w:rtl w:val="0"/>
          <w:lang w:val="en-US"/>
        </w:rPr>
        <w:t>() subprocedure can accept two to ten parameters.</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For functions that deal specifically with null values (e.g. </w:t>
      </w:r>
      <w:r>
        <w:rPr>
          <w:rFonts w:ascii="Times New Roman" w:hAnsi="Times New Roman"/>
          <w:sz w:val="24"/>
          <w:szCs w:val="24"/>
          <w:u w:color="000000"/>
          <w:rtl w:val="0"/>
          <w:lang w:val="en-US"/>
        </w:rPr>
        <w:t>rSQL_coalesce</w:t>
      </w:r>
      <w:r>
        <w:rPr>
          <w:rFonts w:ascii="Times New Roman" w:hAnsi="Times New Roman"/>
          <w:sz w:val="24"/>
          <w:szCs w:val="24"/>
          <w:u w:color="000000"/>
          <w:rtl w:val="0"/>
          <w:lang w:val="en-US"/>
        </w:rPr>
        <w:t>()), a empty value is considered null.</w:t>
      </w:r>
    </w:p>
    <w:p>
      <w:pPr>
        <w:pStyle w:val="Heading 2 A"/>
        <w:rPr>
          <w:b w:val="0"/>
          <w:bCs w:val="0"/>
          <w:sz w:val="24"/>
          <w:szCs w:val="24"/>
          <w:rtl w:val="0"/>
          <w:lang w:val="en-US"/>
        </w:rPr>
      </w:pPr>
      <w:r>
        <w:rPr>
          <w:sz w:val="24"/>
          <w:szCs w:val="24"/>
          <w:rtl w:val="0"/>
          <w:lang w:val="en-US"/>
        </w:rPr>
        <w:t>Check for Errors</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Two extra subprocedures (</w:t>
      </w:r>
      <w:r>
        <w:rPr>
          <w:rFonts w:ascii="Times New Roman" w:hAnsi="Times New Roman"/>
          <w:sz w:val="24"/>
          <w:szCs w:val="24"/>
          <w:u w:color="000000"/>
          <w:rtl w:val="0"/>
          <w:lang w:val="en-US"/>
        </w:rPr>
        <w:t>rSQL_SQLCode</w:t>
      </w:r>
      <w:r>
        <w:rPr>
          <w:rFonts w:ascii="Times New Roman" w:hAnsi="Times New Roman"/>
          <w:sz w:val="24"/>
          <w:szCs w:val="24"/>
          <w:u w:color="000000"/>
          <w:rtl w:val="0"/>
          <w:lang w:val="en-US"/>
        </w:rPr>
        <w:t>() and rSQL_SQLState()) can be called, after a call to one of the wrapper subprocedures, and will return the value of SQLCODE or SQLSTATE that was set by the underlying VALUES INTO statement.</w:t>
      </w:r>
    </w:p>
    <w:p>
      <w:pPr>
        <w:pStyle w:val="Heading 2 A"/>
        <w:rPr>
          <w:b w:val="0"/>
          <w:bCs w:val="0"/>
          <w:sz w:val="24"/>
          <w:szCs w:val="24"/>
          <w:rtl w:val="0"/>
          <w:lang w:val="en-US"/>
        </w:rPr>
      </w:pPr>
      <w:r>
        <w:rPr>
          <w:sz w:val="24"/>
          <w:szCs w:val="24"/>
          <w:rtl w:val="0"/>
          <w:lang w:val="en-US"/>
        </w:rPr>
        <w:t>Extra Subprocedures</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There are a few other extra subprocedures to be aware of, as well as </w:t>
      </w:r>
      <w:r>
        <w:rPr>
          <w:rFonts w:ascii="Times New Roman" w:hAnsi="Times New Roman"/>
          <w:sz w:val="24"/>
          <w:szCs w:val="24"/>
          <w:u w:color="000000"/>
          <w:rtl w:val="0"/>
          <w:lang w:val="en-US"/>
        </w:rPr>
        <w:t>rSQL_SQLCode() and rSQL_SQLState()</w:t>
      </w:r>
      <w:r>
        <w:rPr>
          <w:rFonts w:ascii="Times New Roman" w:hAnsi="Times New Roman"/>
          <w:sz w:val="24"/>
          <w:szCs w:val="24"/>
          <w:u w:color="000000"/>
          <w:rtl w:val="0"/>
          <w:lang w:val="en-US"/>
        </w:rPr>
        <w:t>.</w:t>
      </w:r>
    </w:p>
    <w:p>
      <w:pPr>
        <w:pStyle w:val="Default"/>
        <w:numPr>
          <w:ilvl w:val="0"/>
          <w:numId w:val="2"/>
        </w:numPr>
        <w:suppressAutoHyphens w:val="1"/>
        <w:bidi w:val="0"/>
        <w:spacing w:after="120"/>
        <w:ind w:right="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There are two versions of the LAST_DAY function. </w:t>
      </w:r>
      <w:r>
        <w:rPr>
          <w:rFonts w:ascii="Times New Roman" w:hAnsi="Times New Roman"/>
          <w:sz w:val="24"/>
          <w:szCs w:val="24"/>
          <w:u w:color="000000"/>
          <w:rtl w:val="0"/>
          <w:lang w:val="en-US"/>
        </w:rPr>
        <w:t>rSQL_last_Day</w:t>
      </w:r>
      <w:r>
        <w:rPr>
          <w:rFonts w:ascii="Times New Roman" w:hAnsi="Times New Roman"/>
          <w:sz w:val="24"/>
          <w:szCs w:val="24"/>
          <w:u w:color="000000"/>
          <w:rtl w:val="0"/>
          <w:lang w:val="en-US"/>
        </w:rPr>
        <w:t xml:space="preserve">() will return a date and </w:t>
      </w:r>
      <w:r>
        <w:rPr>
          <w:rFonts w:ascii="Times New Roman" w:hAnsi="Times New Roman"/>
          <w:sz w:val="24"/>
          <w:szCs w:val="24"/>
          <w:u w:color="000000"/>
          <w:rtl w:val="0"/>
          <w:lang w:val="en-US"/>
        </w:rPr>
        <w:t>rSQL_last_Day_Stamp</w:t>
      </w:r>
      <w:r>
        <w:rPr>
          <w:rFonts w:ascii="Times New Roman" w:hAnsi="Times New Roman"/>
          <w:sz w:val="24"/>
          <w:szCs w:val="24"/>
          <w:u w:color="000000"/>
          <w:rtl w:val="0"/>
          <w:lang w:val="en-US"/>
        </w:rPr>
        <w:t>() will return a timestamp.</w:t>
      </w:r>
    </w:p>
    <w:p>
      <w:pPr>
        <w:pStyle w:val="Default"/>
        <w:numPr>
          <w:ilvl w:val="0"/>
          <w:numId w:val="2"/>
        </w:numPr>
        <w:suppressAutoHyphens w:val="1"/>
        <w:bidi w:val="0"/>
        <w:spacing w:after="120"/>
        <w:ind w:right="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The subprocedure </w:t>
      </w:r>
      <w:r>
        <w:rPr>
          <w:rFonts w:ascii="Times New Roman" w:hAnsi="Times New Roman"/>
          <w:sz w:val="24"/>
          <w:szCs w:val="24"/>
          <w:u w:color="000000"/>
          <w:rtl w:val="0"/>
          <w:lang w:val="en-US"/>
        </w:rPr>
        <w:t>rSQL_set_Encryption_Password</w:t>
      </w:r>
      <w:r>
        <w:rPr>
          <w:rFonts w:ascii="Times New Roman" w:hAnsi="Times New Roman"/>
          <w:sz w:val="24"/>
          <w:szCs w:val="24"/>
          <w:u w:color="000000"/>
          <w:rtl w:val="0"/>
          <w:lang w:val="en-US"/>
        </w:rPr>
        <w:t xml:space="preserve">() can be used to set a default password (and optional hint), as opposed to passing an optional </w:t>
      </w:r>
      <w:r>
        <w:rPr>
          <w:rFonts w:ascii="Times New Roman" w:hAnsi="Times New Roman"/>
          <w:sz w:val="24"/>
          <w:szCs w:val="24"/>
          <w:u w:color="000000"/>
          <w:rtl w:val="0"/>
          <w:lang w:val="en-US"/>
        </w:rPr>
        <w:t xml:space="preserve">password (and optional hint) on calls to </w:t>
      </w:r>
      <w:r>
        <w:rPr>
          <w:rFonts w:ascii="Times New Roman" w:hAnsi="Times New Roman"/>
          <w:sz w:val="24"/>
          <w:szCs w:val="24"/>
          <w:u w:color="000000"/>
          <w:rtl w:val="0"/>
          <w:lang w:val="en-US"/>
        </w:rPr>
        <w:t>rSQL_encrypt_AES</w:t>
      </w:r>
      <w:r>
        <w:rPr>
          <w:rFonts w:ascii="Times New Roman" w:hAnsi="Times New Roman"/>
          <w:sz w:val="24"/>
          <w:szCs w:val="24"/>
          <w:u w:color="000000"/>
          <w:rtl w:val="0"/>
          <w:lang w:val="en-US"/>
        </w:rPr>
        <w:t xml:space="preserve">(), </w:t>
      </w:r>
      <w:r>
        <w:rPr>
          <w:rFonts w:ascii="Times New Roman" w:hAnsi="Times New Roman"/>
          <w:sz w:val="24"/>
          <w:szCs w:val="24"/>
          <w:u w:color="000000"/>
          <w:rtl w:val="0"/>
          <w:lang w:val="en-US"/>
        </w:rPr>
        <w:t>rSQL_encrypt_RC2</w:t>
      </w:r>
      <w:r>
        <w:rPr>
          <w:rFonts w:ascii="Times New Roman" w:hAnsi="Times New Roman"/>
          <w:sz w:val="24"/>
          <w:szCs w:val="24"/>
          <w:u w:color="000000"/>
          <w:rtl w:val="0"/>
          <w:lang w:val="en-US"/>
        </w:rPr>
        <w:t xml:space="preserve">(), </w:t>
      </w:r>
      <w:r>
        <w:rPr>
          <w:rFonts w:ascii="Times New Roman" w:hAnsi="Times New Roman"/>
          <w:sz w:val="24"/>
          <w:szCs w:val="24"/>
          <w:u w:color="000000"/>
          <w:rtl w:val="0"/>
          <w:lang w:val="en-US"/>
        </w:rPr>
        <w:t>rSQL_encrypt_TDES</w:t>
      </w:r>
      <w:r>
        <w:rPr>
          <w:rFonts w:ascii="Times New Roman" w:hAnsi="Times New Roman"/>
          <w:sz w:val="24"/>
          <w:szCs w:val="24"/>
          <w:u w:color="000000"/>
          <w:rtl w:val="0"/>
          <w:lang w:val="en-US"/>
        </w:rPr>
        <w:t xml:space="preserve">() and </w:t>
      </w:r>
      <w:r>
        <w:rPr>
          <w:rFonts w:ascii="Times New Roman" w:hAnsi="Times New Roman"/>
          <w:sz w:val="24"/>
          <w:szCs w:val="24"/>
          <w:u w:color="000000"/>
          <w:rtl w:val="0"/>
          <w:lang w:val="en-US"/>
        </w:rPr>
        <w:t>rSQL_decrypt_CHAR</w:t>
      </w:r>
      <w:r>
        <w:rPr>
          <w:rFonts w:ascii="Times New Roman" w:hAnsi="Times New Roman"/>
          <w:sz w:val="24"/>
          <w:szCs w:val="24"/>
          <w:u w:color="000000"/>
          <w:rtl w:val="0"/>
          <w:lang w:val="en-US"/>
        </w:rPr>
        <w:t>().</w:t>
      </w:r>
    </w:p>
    <w:p>
      <w:pPr>
        <w:pStyle w:val="Default"/>
        <w:numPr>
          <w:ilvl w:val="0"/>
          <w:numId w:val="2"/>
        </w:numPr>
        <w:suppressAutoHyphens w:val="1"/>
        <w:bidi w:val="0"/>
        <w:spacing w:after="240"/>
        <w:ind w:right="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The subprocedure  </w:t>
      </w:r>
      <w:r>
        <w:rPr>
          <w:rFonts w:ascii="Times New Roman" w:hAnsi="Times New Roman"/>
          <w:sz w:val="24"/>
          <w:szCs w:val="24"/>
          <w:u w:color="000000"/>
          <w:rtl w:val="0"/>
          <w:lang w:val="en-US"/>
        </w:rPr>
        <w:t>rSQL_full_Text_Date</w:t>
      </w:r>
      <w:r>
        <w:rPr>
          <w:rFonts w:ascii="Times New Roman" w:hAnsi="Times New Roman"/>
          <w:sz w:val="24"/>
          <w:szCs w:val="24"/>
          <w:u w:color="000000"/>
          <w:rtl w:val="0"/>
          <w:lang w:val="en-US"/>
        </w:rPr>
        <w:t>() will return a full text description of a date - as follows:-</w:t>
      </w:r>
    </w:p>
    <w:p>
      <w:pPr>
        <w:pStyle w:val="Code_Body"/>
        <w:rPr>
          <w:sz w:val="24"/>
          <w:szCs w:val="24"/>
          <w:rtl w:val="0"/>
          <w:lang w:val="en-US"/>
        </w:rPr>
      </w:pPr>
      <w:r>
        <w:rPr>
          <w:sz w:val="24"/>
          <w:szCs w:val="24"/>
          <w:rtl w:val="0"/>
          <w:lang w:val="en-US"/>
        </w:rPr>
        <w:t xml:space="preserve"> DSPLY  Select Function:              </w:t>
      </w:r>
    </w:p>
    <w:p>
      <w:pPr>
        <w:pStyle w:val="Code_Body"/>
        <w:rPr>
          <w:sz w:val="24"/>
          <w:szCs w:val="24"/>
          <w:rtl w:val="0"/>
          <w:lang w:val="en-US"/>
        </w:rPr>
      </w:pPr>
      <w:r>
        <w:rPr>
          <w:sz w:val="24"/>
          <w:szCs w:val="24"/>
          <w:rtl w:val="0"/>
          <w:lang w:val="en-US"/>
        </w:rPr>
        <w:t xml:space="preserve"> full_text_date                       </w:t>
      </w:r>
    </w:p>
    <w:p>
      <w:pPr>
        <w:pStyle w:val="Code_Body"/>
        <w:rPr>
          <w:sz w:val="24"/>
          <w:szCs w:val="24"/>
          <w:rtl w:val="0"/>
          <w:lang w:val="en-US"/>
        </w:rPr>
      </w:pPr>
      <w:r>
        <w:rPr>
          <w:sz w:val="24"/>
          <w:szCs w:val="24"/>
          <w:rtl w:val="0"/>
          <w:lang w:val="en-US"/>
        </w:rPr>
        <w:t xml:space="preserve"> DSPLY  Parameter is 2016-09-07       </w:t>
      </w:r>
    </w:p>
    <w:p>
      <w:pPr>
        <w:pStyle w:val="Code_Body"/>
        <w:rPr>
          <w:sz w:val="24"/>
          <w:szCs w:val="24"/>
          <w:rtl w:val="0"/>
          <w:lang w:val="en-US"/>
        </w:rPr>
      </w:pPr>
      <w:r>
        <w:rPr>
          <w:sz w:val="24"/>
          <w:szCs w:val="24"/>
          <w:rtl w:val="0"/>
          <w:lang w:val="en-US"/>
        </w:rPr>
        <w:t xml:space="preserve"> DSPLY  = Wednesday, September 7, 2016</w:t>
      </w:r>
    </w:p>
    <w:p>
      <w:pPr>
        <w:pStyle w:val="Code_Body"/>
        <w:rPr>
          <w:sz w:val="24"/>
          <w:szCs w:val="24"/>
          <w:rtl w:val="0"/>
          <w:lang w:val="en-US"/>
        </w:rPr>
      </w:pPr>
      <w:r>
        <w:rPr>
          <w:sz w:val="24"/>
          <w:szCs w:val="24"/>
          <w:rtl w:val="0"/>
          <w:lang w:val="en-US"/>
        </w:rPr>
        <w:t xml:space="preserve"> DSPLY  SQL Code is 0                 </w:t>
      </w:r>
    </w:p>
    <w:p>
      <w:pPr>
        <w:pStyle w:val="Code_Last"/>
        <w:rPr>
          <w:sz w:val="24"/>
          <w:szCs w:val="24"/>
          <w:rtl w:val="0"/>
          <w:lang w:val="en-US"/>
        </w:rPr>
      </w:pPr>
      <w:r>
        <w:rPr>
          <w:sz w:val="24"/>
          <w:szCs w:val="24"/>
          <w:rtl w:val="0"/>
          <w:lang w:val="en-US"/>
        </w:rPr>
        <w:t xml:space="preserve"> DSPLY  SQL State is 00000            </w:t>
      </w:r>
    </w:p>
    <w:p>
      <w:pPr>
        <w:pStyle w:val="Heading 2 A"/>
        <w:rPr>
          <w:b w:val="0"/>
          <w:bCs w:val="0"/>
          <w:sz w:val="24"/>
          <w:szCs w:val="24"/>
          <w:rtl w:val="0"/>
          <w:lang w:val="en-US"/>
        </w:rPr>
      </w:pPr>
      <w:r>
        <w:rPr>
          <w:sz w:val="24"/>
          <w:szCs w:val="24"/>
          <w:rtl w:val="0"/>
          <w:lang w:val="en-US"/>
        </w:rPr>
        <w:t>Roll Your Own</w:t>
      </w:r>
    </w:p>
    <w:p>
      <w:pPr>
        <w:pStyle w:val="Default"/>
        <w:suppressAutoHyphens w:val="1"/>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I hope this service program gives you a starting point to building your own SQL Scalar Function utilities.</w:t>
      </w:r>
    </w:p>
    <w:p>
      <w:pPr>
        <w:pStyle w:val="Default"/>
        <w:suppressAutoHyphens w:val="1"/>
        <w:bidi w:val="0"/>
        <w:spacing w:after="240"/>
        <w:ind w:left="0" w:right="0" w:firstLine="0"/>
        <w:jc w:val="left"/>
        <w:rPr>
          <w:rtl w:val="0"/>
        </w:rPr>
      </w:pPr>
      <w:r>
        <w:rPr>
          <w:rFonts w:ascii="Times New Roman" w:cs="Times New Roman" w:hAnsi="Times New Roman" w:eastAsia="Times New Roman"/>
          <w:sz w:val="24"/>
          <w:szCs w:val="24"/>
          <w:u w:color="000000"/>
          <w:rtl w:val="0"/>
          <w:lang w:val="en-US"/>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Big"/>
  </w:abstractNum>
  <w:abstractNum w:abstractNumId="1">
    <w:multiLevelType w:val="hybridMultilevel"/>
    <w:styleLink w:val="Bullet Big"/>
    <w:lvl w:ilvl="0">
      <w:start w:val="1"/>
      <w:numFmt w:val="bullet"/>
      <w:suff w:val="tab"/>
      <w:lvlText w:val="•"/>
      <w:lvlJc w:val="left"/>
      <w:pPr>
        <w:ind w:left="26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start w:val="1"/>
      <w:numFmt w:val="bullet"/>
      <w:suff w:val="tab"/>
      <w:lvlText w:val="•"/>
      <w:lvlJc w:val="left"/>
      <w:pPr>
        <w:ind w:left="50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start w:val="1"/>
      <w:numFmt w:val="bullet"/>
      <w:suff w:val="tab"/>
      <w:lvlText w:val="•"/>
      <w:lvlJc w:val="left"/>
      <w:pPr>
        <w:ind w:left="74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start w:val="1"/>
      <w:numFmt w:val="bullet"/>
      <w:suff w:val="tab"/>
      <w:lvlText w:val="•"/>
      <w:lvlJc w:val="left"/>
      <w:pPr>
        <w:ind w:left="98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start w:val="1"/>
      <w:numFmt w:val="bullet"/>
      <w:suff w:val="tab"/>
      <w:lvlText w:val="•"/>
      <w:lvlJc w:val="left"/>
      <w:pPr>
        <w:ind w:left="122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start w:val="1"/>
      <w:numFmt w:val="bullet"/>
      <w:suff w:val="tab"/>
      <w:lvlText w:val="•"/>
      <w:lvlJc w:val="left"/>
      <w:pPr>
        <w:ind w:left="146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start w:val="1"/>
      <w:numFmt w:val="bullet"/>
      <w:suff w:val="tab"/>
      <w:lvlText w:val="•"/>
      <w:lvlJc w:val="left"/>
      <w:pPr>
        <w:ind w:left="170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start w:val="1"/>
      <w:numFmt w:val="bullet"/>
      <w:suff w:val="tab"/>
      <w:lvlText w:val="•"/>
      <w:lvlJc w:val="left"/>
      <w:pPr>
        <w:ind w:left="194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start w:val="1"/>
      <w:numFmt w:val="bullet"/>
      <w:suff w:val="tab"/>
      <w:lvlText w:val="•"/>
      <w:lvlJc w:val="left"/>
      <w:pPr>
        <w:ind w:left="218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62" w:hanging="262"/>
        </w:pPr>
        <w:rPr>
          <w:rFonts w:hAnsi="Arial Unicode MS"/>
          <w:b w:val="1"/>
          <w:bCs w:val="1"/>
          <w:caps w:val="0"/>
          <w:smallCaps w:val="0"/>
          <w:strike w:val="0"/>
          <w:dstrike w:val="0"/>
          <w:outline w:val="0"/>
          <w:emboss w:val="0"/>
          <w:imprint w:val="0"/>
          <w:spacing w:val="0"/>
          <w:w w:val="100"/>
          <w:kern w:val="0"/>
          <w:position w:val="0"/>
          <w:sz w:val="29"/>
          <w:szCs w:val="29"/>
          <w:highlight w:val="none"/>
          <w:vertAlign w:val="baseline"/>
        </w:rPr>
      </w:lvl>
    </w:lvlOverride>
    <w:lvlOverride w:ilvl="1">
      <w:lvl w:ilvl="1">
        <w:start w:val="1"/>
        <w:numFmt w:val="bullet"/>
        <w:suff w:val="tab"/>
        <w:lvlText w:val="•"/>
        <w:lvlJc w:val="left"/>
        <w:pPr>
          <w:ind w:left="502" w:hanging="262"/>
        </w:pPr>
        <w:rPr>
          <w:rFonts w:hAnsi="Arial Unicode MS"/>
          <w:b w:val="1"/>
          <w:bCs w:val="1"/>
          <w:caps w:val="0"/>
          <w:smallCaps w:val="0"/>
          <w:strike w:val="0"/>
          <w:dstrike w:val="0"/>
          <w:outline w:val="0"/>
          <w:emboss w:val="0"/>
          <w:imprint w:val="0"/>
          <w:spacing w:val="0"/>
          <w:w w:val="100"/>
          <w:kern w:val="0"/>
          <w:position w:val="0"/>
          <w:sz w:val="29"/>
          <w:szCs w:val="29"/>
          <w:highlight w:val="none"/>
          <w:vertAlign w:val="baseline"/>
        </w:rPr>
      </w:lvl>
    </w:lvlOverride>
    <w:lvlOverride w:ilvl="2">
      <w:lvl w:ilvl="2">
        <w:start w:val="1"/>
        <w:numFmt w:val="bullet"/>
        <w:suff w:val="tab"/>
        <w:lvlText w:val="•"/>
        <w:lvlJc w:val="left"/>
        <w:pPr>
          <w:ind w:left="742" w:hanging="262"/>
        </w:pPr>
        <w:rPr>
          <w:rFonts w:hAnsi="Arial Unicode MS"/>
          <w:b w:val="1"/>
          <w:bCs w:val="1"/>
          <w:caps w:val="0"/>
          <w:smallCaps w:val="0"/>
          <w:strike w:val="0"/>
          <w:dstrike w:val="0"/>
          <w:outline w:val="0"/>
          <w:emboss w:val="0"/>
          <w:imprint w:val="0"/>
          <w:spacing w:val="0"/>
          <w:w w:val="100"/>
          <w:kern w:val="0"/>
          <w:position w:val="0"/>
          <w:sz w:val="29"/>
          <w:szCs w:val="29"/>
          <w:highlight w:val="none"/>
          <w:vertAlign w:val="baseline"/>
        </w:rPr>
      </w:lvl>
    </w:lvlOverride>
    <w:lvlOverride w:ilvl="3">
      <w:lvl w:ilvl="3">
        <w:start w:val="1"/>
        <w:numFmt w:val="bullet"/>
        <w:suff w:val="tab"/>
        <w:lvlText w:val="•"/>
        <w:lvlJc w:val="left"/>
        <w:pPr>
          <w:ind w:left="982" w:hanging="262"/>
        </w:pPr>
        <w:rPr>
          <w:rFonts w:hAnsi="Arial Unicode MS"/>
          <w:b w:val="1"/>
          <w:bCs w:val="1"/>
          <w:caps w:val="0"/>
          <w:smallCaps w:val="0"/>
          <w:strike w:val="0"/>
          <w:dstrike w:val="0"/>
          <w:outline w:val="0"/>
          <w:emboss w:val="0"/>
          <w:imprint w:val="0"/>
          <w:spacing w:val="0"/>
          <w:w w:val="100"/>
          <w:kern w:val="0"/>
          <w:position w:val="0"/>
          <w:sz w:val="29"/>
          <w:szCs w:val="29"/>
          <w:highlight w:val="none"/>
          <w:vertAlign w:val="baseline"/>
        </w:rPr>
      </w:lvl>
    </w:lvlOverride>
    <w:lvlOverride w:ilvl="4">
      <w:lvl w:ilvl="4">
        <w:start w:val="1"/>
        <w:numFmt w:val="bullet"/>
        <w:suff w:val="tab"/>
        <w:lvlText w:val="•"/>
        <w:lvlJc w:val="left"/>
        <w:pPr>
          <w:ind w:left="1222" w:hanging="262"/>
        </w:pPr>
        <w:rPr>
          <w:rFonts w:hAnsi="Arial Unicode MS"/>
          <w:b w:val="1"/>
          <w:bCs w:val="1"/>
          <w:caps w:val="0"/>
          <w:smallCaps w:val="0"/>
          <w:strike w:val="0"/>
          <w:dstrike w:val="0"/>
          <w:outline w:val="0"/>
          <w:emboss w:val="0"/>
          <w:imprint w:val="0"/>
          <w:spacing w:val="0"/>
          <w:w w:val="100"/>
          <w:kern w:val="0"/>
          <w:position w:val="0"/>
          <w:sz w:val="29"/>
          <w:szCs w:val="29"/>
          <w:highlight w:val="none"/>
          <w:vertAlign w:val="baseline"/>
        </w:rPr>
      </w:lvl>
    </w:lvlOverride>
    <w:lvlOverride w:ilvl="5">
      <w:lvl w:ilvl="5">
        <w:start w:val="1"/>
        <w:numFmt w:val="bullet"/>
        <w:suff w:val="tab"/>
        <w:lvlText w:val="•"/>
        <w:lvlJc w:val="left"/>
        <w:pPr>
          <w:ind w:left="1462" w:hanging="262"/>
        </w:pPr>
        <w:rPr>
          <w:rFonts w:hAnsi="Arial Unicode MS"/>
          <w:b w:val="1"/>
          <w:bCs w:val="1"/>
          <w:caps w:val="0"/>
          <w:smallCaps w:val="0"/>
          <w:strike w:val="0"/>
          <w:dstrike w:val="0"/>
          <w:outline w:val="0"/>
          <w:emboss w:val="0"/>
          <w:imprint w:val="0"/>
          <w:spacing w:val="0"/>
          <w:w w:val="100"/>
          <w:kern w:val="0"/>
          <w:position w:val="0"/>
          <w:sz w:val="29"/>
          <w:szCs w:val="29"/>
          <w:highlight w:val="none"/>
          <w:vertAlign w:val="baseline"/>
        </w:rPr>
      </w:lvl>
    </w:lvlOverride>
    <w:lvlOverride w:ilvl="6">
      <w:lvl w:ilvl="6">
        <w:start w:val="1"/>
        <w:numFmt w:val="bullet"/>
        <w:suff w:val="tab"/>
        <w:lvlText w:val="•"/>
        <w:lvlJc w:val="left"/>
        <w:pPr>
          <w:ind w:left="1702" w:hanging="262"/>
        </w:pPr>
        <w:rPr>
          <w:rFonts w:hAnsi="Arial Unicode MS"/>
          <w:b w:val="1"/>
          <w:bCs w:val="1"/>
          <w:caps w:val="0"/>
          <w:smallCaps w:val="0"/>
          <w:strike w:val="0"/>
          <w:dstrike w:val="0"/>
          <w:outline w:val="0"/>
          <w:emboss w:val="0"/>
          <w:imprint w:val="0"/>
          <w:spacing w:val="0"/>
          <w:w w:val="100"/>
          <w:kern w:val="0"/>
          <w:position w:val="0"/>
          <w:sz w:val="29"/>
          <w:szCs w:val="29"/>
          <w:highlight w:val="none"/>
          <w:vertAlign w:val="baseline"/>
        </w:rPr>
      </w:lvl>
    </w:lvlOverride>
    <w:lvlOverride w:ilvl="7">
      <w:lvl w:ilvl="7">
        <w:start w:val="1"/>
        <w:numFmt w:val="bullet"/>
        <w:suff w:val="tab"/>
        <w:lvlText w:val="•"/>
        <w:lvlJc w:val="left"/>
        <w:pPr>
          <w:ind w:left="1942" w:hanging="262"/>
        </w:pPr>
        <w:rPr>
          <w:rFonts w:hAnsi="Arial Unicode MS"/>
          <w:b w:val="1"/>
          <w:bCs w:val="1"/>
          <w:caps w:val="0"/>
          <w:smallCaps w:val="0"/>
          <w:strike w:val="0"/>
          <w:dstrike w:val="0"/>
          <w:outline w:val="0"/>
          <w:emboss w:val="0"/>
          <w:imprint w:val="0"/>
          <w:spacing w:val="0"/>
          <w:w w:val="100"/>
          <w:kern w:val="0"/>
          <w:position w:val="0"/>
          <w:sz w:val="29"/>
          <w:szCs w:val="29"/>
          <w:highlight w:val="none"/>
          <w:vertAlign w:val="baseline"/>
        </w:rPr>
      </w:lvl>
    </w:lvlOverride>
    <w:lvlOverride w:ilvl="8">
      <w:lvl w:ilvl="8">
        <w:start w:val="1"/>
        <w:numFmt w:val="bullet"/>
        <w:suff w:val="tab"/>
        <w:lvlText w:val="•"/>
        <w:lvlJc w:val="left"/>
        <w:pPr>
          <w:ind w:left="2182" w:hanging="262"/>
        </w:pPr>
        <w:rPr>
          <w:rFonts w:hAnsi="Arial Unicode MS"/>
          <w:b w:val="1"/>
          <w:bCs w:val="1"/>
          <w:caps w:val="0"/>
          <w:smallCaps w:val="0"/>
          <w:strike w:val="0"/>
          <w:dstrike w:val="0"/>
          <w:outline w:val="0"/>
          <w:emboss w:val="0"/>
          <w:imprint w:val="0"/>
          <w:spacing w:val="0"/>
          <w:w w:val="100"/>
          <w:kern w:val="0"/>
          <w:position w:val="0"/>
          <w:sz w:val="29"/>
          <w:szCs w:val="29"/>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1 A A">
    <w:name w:val="Heading 1 A A"/>
    <w:next w:val="Default"/>
    <w:pPr>
      <w:keepNext w:val="1"/>
      <w:keepLines w:val="0"/>
      <w:pageBreakBefore w:val="0"/>
      <w:widowControl w:val="1"/>
      <w:shd w:val="clear" w:color="auto" w:fill="auto"/>
      <w:suppressAutoHyphens w:val="1"/>
      <w:bidi w:val="0"/>
      <w:spacing w:before="240" w:after="60" w:line="240" w:lineRule="auto"/>
      <w:ind w:left="432" w:right="0" w:hanging="432"/>
      <w:jc w:val="left"/>
      <w:outlineLvl w:val="0"/>
    </w:pPr>
    <w:rPr>
      <w:rFonts w:ascii="Arial" w:cs="Arial Unicode MS" w:hAnsi="Arial" w:eastAsia="Arial Unicode MS"/>
      <w:b w:val="1"/>
      <w:bCs w:val="1"/>
      <w:i w:val="0"/>
      <w:iCs w:val="0"/>
      <w:caps w:val="0"/>
      <w:smallCaps w:val="0"/>
      <w:strike w:val="0"/>
      <w:dstrike w:val="0"/>
      <w:outline w:val="0"/>
      <w:color w:val="000000"/>
      <w:spacing w:val="0"/>
      <w:kern w:val="1"/>
      <w:position w:val="0"/>
      <w:sz w:val="32"/>
      <w:szCs w:val="32"/>
      <w:u w:val="none" w:color="000000"/>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Big">
    <w:name w:val="Bullet Big"/>
    <w:pPr>
      <w:numPr>
        <w:numId w:val="1"/>
      </w:numPr>
    </w:pPr>
  </w:style>
  <w:style w:type="paragraph" w:styleId="Heading 2 A">
    <w:name w:val="Heading 2 A"/>
    <w:next w:val="Heading 2 A"/>
    <w:pPr>
      <w:keepNext w:val="1"/>
      <w:keepLines w:val="0"/>
      <w:pageBreakBefore w:val="0"/>
      <w:widowControl w:val="1"/>
      <w:shd w:val="clear" w:color="auto" w:fill="auto"/>
      <w:suppressAutoHyphens w:val="0"/>
      <w:bidi w:val="0"/>
      <w:spacing w:before="0" w:after="100" w:line="240" w:lineRule="auto"/>
      <w:ind w:left="0" w:right="0" w:firstLine="0"/>
      <w:jc w:val="left"/>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Code_Body">
    <w:name w:val="Code_Body"/>
    <w:next w:val="Code_Body"/>
    <w:pPr>
      <w:keepNext w:val="0"/>
      <w:keepLines w:val="0"/>
      <w:pageBreakBefore w:val="0"/>
      <w:widowControl w:val="1"/>
      <w:shd w:val="clear" w:color="auto" w:fill="auto"/>
      <w:suppressAutoHyphens w:val="1"/>
      <w:bidi w:val="0"/>
      <w:spacing w:before="0" w:after="20" w:line="240" w:lineRule="auto"/>
      <w:ind w:left="0" w:right="0" w:firstLine="0"/>
      <w:jc w:val="left"/>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Code_Last">
    <w:name w:val="Code_Last"/>
    <w:next w:val="Code_Last"/>
    <w:pPr>
      <w:keepNext w:val="0"/>
      <w:keepLines w:val="0"/>
      <w:pageBreakBefore w:val="0"/>
      <w:widowControl w:val="1"/>
      <w:shd w:val="clear" w:color="auto" w:fill="auto"/>
      <w:suppressAutoHyphens w:val="1"/>
      <w:bidi w:val="0"/>
      <w:spacing w:before="0" w:after="240" w:line="240" w:lineRule="auto"/>
      <w:ind w:left="0" w:right="0" w:firstLine="0"/>
      <w:jc w:val="left"/>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